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B3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浙江大学求是学院丹阳青溪学园</w:t>
      </w:r>
    </w:p>
    <w:p w14:paraId="03767F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“卓越计划”十</w:t>
      </w:r>
      <w:r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小标宋简体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期学员报名表</w:t>
      </w:r>
    </w:p>
    <w:tbl>
      <w:tblPr>
        <w:tblStyle w:val="6"/>
        <w:tblW w:w="8522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60"/>
        <w:gridCol w:w="2009"/>
        <w:gridCol w:w="1432"/>
        <w:gridCol w:w="1718"/>
        <w:tblGridChange w:id="0">
          <w:tblGrid>
            <w:gridCol w:w="1703"/>
            <w:gridCol w:w="1660"/>
            <w:gridCol w:w="2009"/>
            <w:gridCol w:w="1432"/>
            <w:gridCol w:w="1718"/>
          </w:tblGrid>
        </w:tblGridChange>
      </w:tblGrid>
      <w:tr w14:paraId="03DF88C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73D80">
            <w:pPr>
              <w:jc w:val="center"/>
              <w:rPr>
                <w:rFonts w:ascii="Times New Roman" w:hAnsi="Times New Roman" w:eastAsia="楷体" w:cs="楷体"/>
                <w:color w:val="000000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000000"/>
                <w:sz w:val="28"/>
                <w:szCs w:val="36"/>
              </w:rPr>
              <w:t>第一部分：基本信息</w:t>
            </w:r>
          </w:p>
        </w:tc>
      </w:tr>
      <w:tr w14:paraId="4DEF2DA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52E51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 xml:space="preserve">姓 </w:t>
            </w:r>
            <w:r>
              <w:rPr>
                <w:rFonts w:ascii="Times New Roman" w:hAnsi="Times New Roman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名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5DE8C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771B7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 xml:space="preserve">性 </w:t>
            </w:r>
            <w:r>
              <w:rPr>
                <w:rFonts w:ascii="Times New Roman" w:hAnsi="Times New Roman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别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375B7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  <w:p w14:paraId="63A47181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C6063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照</w:t>
            </w:r>
          </w:p>
          <w:p w14:paraId="6C5EF585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片</w:t>
            </w:r>
          </w:p>
        </w:tc>
      </w:tr>
      <w:tr w14:paraId="5DD2FC1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0B253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 xml:space="preserve">籍 </w:t>
            </w:r>
            <w:r>
              <w:rPr>
                <w:rFonts w:ascii="Times New Roman" w:hAnsi="Times New Roman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贯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064A7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  <w:p w14:paraId="683DAAA0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76E41">
            <w:pPr>
              <w:jc w:val="center"/>
              <w:rPr>
                <w:rFonts w:hint="eastAsia" w:ascii="Times New Roman" w:hAnsi="Times New Roman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出生日期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BD3BB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  <w:p w14:paraId="1C37C21F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70E5B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39F3662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D303E">
            <w:pPr>
              <w:jc w:val="center"/>
              <w:rPr>
                <w:rFonts w:hint="eastAsia" w:ascii="Times New Roman" w:hAnsi="Times New Roman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大    类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A9674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BCC2E">
            <w:pPr>
              <w:jc w:val="center"/>
              <w:rPr>
                <w:rFonts w:hint="default" w:ascii="Times New Roman" w:hAnsi="Times New Roman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56B62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  <w:p w14:paraId="36CC1C51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10D5A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38ED0A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866D1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特长</w:t>
            </w:r>
          </w:p>
        </w:tc>
        <w:tc>
          <w:tcPr>
            <w:tcW w:w="6819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36875C82">
            <w:pPr>
              <w:rPr>
                <w:rFonts w:hint="eastAsia"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（是否有摄影/摄像/推文排版/文案写作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方面特长。）</w:t>
            </w:r>
          </w:p>
          <w:p w14:paraId="0BDF9852">
            <w:pPr>
              <w:rPr>
                <w:rFonts w:hint="eastAsia"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356B89E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0BDDC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主要学生工作经历、志愿服务经历等</w:t>
            </w:r>
          </w:p>
        </w:tc>
        <w:tc>
          <w:tcPr>
            <w:tcW w:w="6819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1C273EAF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4CB5ED3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570C8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所获荣誉</w:t>
            </w:r>
          </w:p>
          <w:p w14:paraId="159CC68D">
            <w:pPr>
              <w:jc w:val="center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及奖励</w:t>
            </w:r>
          </w:p>
        </w:tc>
        <w:tc>
          <w:tcPr>
            <w:tcW w:w="6819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544C24D5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77FD3CA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5A297092">
            <w:pPr>
              <w:jc w:val="center"/>
              <w:rPr>
                <w:rFonts w:ascii="Times New Roman" w:hAnsi="Times New Roman" w:eastAsia="楷体" w:cs="楷体"/>
                <w:color w:val="000000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000000"/>
                <w:sz w:val="28"/>
                <w:szCs w:val="36"/>
              </w:rPr>
              <w:t>第二部分：开放性问题</w:t>
            </w:r>
          </w:p>
        </w:tc>
      </w:tr>
      <w:tr w14:paraId="270DB06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49715343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楷体" w:cs="楷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个人展示：请各位同学参考以下提纲介绍一下自己。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（300字以内）</w:t>
            </w:r>
          </w:p>
          <w:p w14:paraId="0249DFEB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（1）请用三个关键词描述一下自己；</w:t>
            </w:r>
          </w:p>
          <w:p w14:paraId="2485EA8B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（2）请简要介绍你成长经历中自己认为最成功的一件事；</w:t>
            </w:r>
          </w:p>
          <w:p w14:paraId="4F9C715F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（3）在未来一年，你希望从“卓越计划”收获什么？你希望有你的到来，“卓越计划”可能会产生什么样的变化？</w:t>
            </w:r>
          </w:p>
        </w:tc>
      </w:tr>
      <w:tr w14:paraId="54B89E0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2F31C2CD">
            <w:pPr>
              <w:rPr>
                <w:rFonts w:ascii="Times New Roman" w:hAnsi="Times New Roman" w:eastAsia="楷体" w:cs="楷体"/>
                <w:sz w:val="24"/>
              </w:rPr>
            </w:pPr>
          </w:p>
        </w:tc>
      </w:tr>
      <w:tr w14:paraId="1F9572A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13B30BC4">
            <w:pPr>
              <w:numPr>
                <w:ilvl w:val="0"/>
                <w:numId w:val="0"/>
              </w:numPr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ascii="Times New Roman" w:hAnsi="Times New Roman" w:eastAsia="楷体" w:cs="楷体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习近平总书记多次强调“国之大者”，这句古语早已有之。我国古代一些政治家、思想家们常常把那些关系国家利益的大事要事称为“国之大者”“国之大务”或“国之大事”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请谈谈你对“国之大者”的认识，什么是你心中的国之大者？（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00字以内）</w:t>
            </w:r>
          </w:p>
        </w:tc>
      </w:tr>
      <w:tr w14:paraId="163207F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6DFC4DF0">
            <w:pPr>
              <w:rPr>
                <w:rFonts w:ascii="Times New Roman" w:hAnsi="Times New Roman" w:eastAsia="楷体" w:cs="楷体"/>
                <w:color w:val="000000"/>
                <w:sz w:val="24"/>
              </w:rPr>
            </w:pPr>
          </w:p>
        </w:tc>
      </w:tr>
      <w:tr w14:paraId="205DCB1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31B356B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二十年前，习近平总书记对浙江大学发出了“始终如一地坚持世界一流大学的目标不动摇”的号召。二十年来，习近平总书记多次对学校改革发展作出重要指示批示。作为浙大学子的我们，要怎样结合自己所学，在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浙大加快迈向世界一流大学前列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</w:rPr>
              <w:t>中贡献青春力量？谈谈你的理</w:t>
            </w:r>
            <w:r>
              <w:rPr>
                <w:rFonts w:hint="eastAsia" w:ascii="Times New Roman" w:hAnsi="Times New Roman" w:eastAsia="楷体" w:cs="楷体"/>
                <w:color w:val="000000"/>
                <w:sz w:val="24"/>
                <w:lang w:val="en-US" w:eastAsia="zh-CN"/>
              </w:rPr>
              <w:t>解。（300字以内）</w:t>
            </w:r>
          </w:p>
        </w:tc>
      </w:tr>
      <w:tr w14:paraId="0B14648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</w:trPr>
        <w:tc>
          <w:tcPr>
            <w:tcW w:w="8522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76AF0FE3">
            <w:pPr>
              <w:tabs>
                <w:tab w:val="left" w:pos="1009"/>
              </w:tabs>
              <w:rPr>
                <w:rFonts w:ascii="Times New Roman" w:hAnsi="Times New Roman" w:eastAsia="楷体" w:cs="楷体"/>
                <w:sz w:val="24"/>
              </w:rPr>
            </w:pPr>
            <w:bookmarkStart w:id="0" w:name="_GoBack"/>
            <w:bookmarkEnd w:id="0"/>
          </w:p>
        </w:tc>
      </w:tr>
    </w:tbl>
    <w:p w14:paraId="1937D8F5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jNiNDMzYzZmZGI1NDA2YTZkYWJmMmU2MWE4MGMifQ=="/>
  </w:docVars>
  <w:rsids>
    <w:rsidRoot w:val="48AE7577"/>
    <w:rsid w:val="00033D78"/>
    <w:rsid w:val="000430BA"/>
    <w:rsid w:val="00043821"/>
    <w:rsid w:val="000542E5"/>
    <w:rsid w:val="00072C33"/>
    <w:rsid w:val="00096AB4"/>
    <w:rsid w:val="000A7DDE"/>
    <w:rsid w:val="000B2AB6"/>
    <w:rsid w:val="000B4A1C"/>
    <w:rsid w:val="000B7DDB"/>
    <w:rsid w:val="000C1C32"/>
    <w:rsid w:val="000C6C25"/>
    <w:rsid w:val="000D274D"/>
    <w:rsid w:val="000E65D8"/>
    <w:rsid w:val="00112A06"/>
    <w:rsid w:val="00137DC9"/>
    <w:rsid w:val="00155161"/>
    <w:rsid w:val="00164777"/>
    <w:rsid w:val="00165DF3"/>
    <w:rsid w:val="001767B6"/>
    <w:rsid w:val="001A4746"/>
    <w:rsid w:val="002141E2"/>
    <w:rsid w:val="00225671"/>
    <w:rsid w:val="00227B1D"/>
    <w:rsid w:val="00246009"/>
    <w:rsid w:val="002846AB"/>
    <w:rsid w:val="002A03D9"/>
    <w:rsid w:val="002C2FE1"/>
    <w:rsid w:val="002D490B"/>
    <w:rsid w:val="002E1380"/>
    <w:rsid w:val="00304BAC"/>
    <w:rsid w:val="00307782"/>
    <w:rsid w:val="00324B5F"/>
    <w:rsid w:val="00325770"/>
    <w:rsid w:val="0039122B"/>
    <w:rsid w:val="003B3CDC"/>
    <w:rsid w:val="0043409C"/>
    <w:rsid w:val="00436CB8"/>
    <w:rsid w:val="00453224"/>
    <w:rsid w:val="004569EB"/>
    <w:rsid w:val="00470179"/>
    <w:rsid w:val="00486D9E"/>
    <w:rsid w:val="004A299E"/>
    <w:rsid w:val="004B20FF"/>
    <w:rsid w:val="004F13BD"/>
    <w:rsid w:val="004F4467"/>
    <w:rsid w:val="0052522F"/>
    <w:rsid w:val="005637D8"/>
    <w:rsid w:val="00600D17"/>
    <w:rsid w:val="006015A3"/>
    <w:rsid w:val="00643424"/>
    <w:rsid w:val="006552B9"/>
    <w:rsid w:val="00656E67"/>
    <w:rsid w:val="00662F10"/>
    <w:rsid w:val="00665DAB"/>
    <w:rsid w:val="0066668F"/>
    <w:rsid w:val="00666D03"/>
    <w:rsid w:val="00670454"/>
    <w:rsid w:val="006B3D80"/>
    <w:rsid w:val="006C5AAD"/>
    <w:rsid w:val="006E1ACC"/>
    <w:rsid w:val="006F5554"/>
    <w:rsid w:val="006F725B"/>
    <w:rsid w:val="00716861"/>
    <w:rsid w:val="00753E19"/>
    <w:rsid w:val="00771263"/>
    <w:rsid w:val="007B7A72"/>
    <w:rsid w:val="007E1C5E"/>
    <w:rsid w:val="00802B51"/>
    <w:rsid w:val="00821FF4"/>
    <w:rsid w:val="00824E4A"/>
    <w:rsid w:val="008478D9"/>
    <w:rsid w:val="00867311"/>
    <w:rsid w:val="008B60C4"/>
    <w:rsid w:val="008C6C03"/>
    <w:rsid w:val="008F24A4"/>
    <w:rsid w:val="00900BE2"/>
    <w:rsid w:val="00904BEC"/>
    <w:rsid w:val="009074A7"/>
    <w:rsid w:val="00915679"/>
    <w:rsid w:val="00930980"/>
    <w:rsid w:val="00933A2B"/>
    <w:rsid w:val="00991CC0"/>
    <w:rsid w:val="009A2723"/>
    <w:rsid w:val="009A5D6B"/>
    <w:rsid w:val="009D1F64"/>
    <w:rsid w:val="009D5748"/>
    <w:rsid w:val="009E2658"/>
    <w:rsid w:val="009E36AB"/>
    <w:rsid w:val="009E6372"/>
    <w:rsid w:val="009F76D2"/>
    <w:rsid w:val="00A0568B"/>
    <w:rsid w:val="00A16B51"/>
    <w:rsid w:val="00A520C2"/>
    <w:rsid w:val="00A75771"/>
    <w:rsid w:val="00A919AC"/>
    <w:rsid w:val="00AA28B9"/>
    <w:rsid w:val="00AB1097"/>
    <w:rsid w:val="00AB2AD2"/>
    <w:rsid w:val="00AC1C6C"/>
    <w:rsid w:val="00AD233C"/>
    <w:rsid w:val="00AD4415"/>
    <w:rsid w:val="00AD4C87"/>
    <w:rsid w:val="00AE0B34"/>
    <w:rsid w:val="00AE6D4F"/>
    <w:rsid w:val="00B21364"/>
    <w:rsid w:val="00B216CC"/>
    <w:rsid w:val="00B30972"/>
    <w:rsid w:val="00B35292"/>
    <w:rsid w:val="00B372AE"/>
    <w:rsid w:val="00B41595"/>
    <w:rsid w:val="00B41EFF"/>
    <w:rsid w:val="00B92BA7"/>
    <w:rsid w:val="00BB5A2A"/>
    <w:rsid w:val="00BF48F8"/>
    <w:rsid w:val="00BF62A0"/>
    <w:rsid w:val="00C129A7"/>
    <w:rsid w:val="00C301ED"/>
    <w:rsid w:val="00C31CB8"/>
    <w:rsid w:val="00C36BC3"/>
    <w:rsid w:val="00C65855"/>
    <w:rsid w:val="00C6596C"/>
    <w:rsid w:val="00CA4C90"/>
    <w:rsid w:val="00CC7690"/>
    <w:rsid w:val="00D23782"/>
    <w:rsid w:val="00D363AB"/>
    <w:rsid w:val="00D960DF"/>
    <w:rsid w:val="00DB3A09"/>
    <w:rsid w:val="00DF46ED"/>
    <w:rsid w:val="00DF5B4B"/>
    <w:rsid w:val="00E07680"/>
    <w:rsid w:val="00E36DD8"/>
    <w:rsid w:val="00E63A8A"/>
    <w:rsid w:val="00E8344D"/>
    <w:rsid w:val="00ED22E4"/>
    <w:rsid w:val="00F36014"/>
    <w:rsid w:val="00F43B96"/>
    <w:rsid w:val="00F60398"/>
    <w:rsid w:val="00F77A3D"/>
    <w:rsid w:val="00F96A76"/>
    <w:rsid w:val="00FC122B"/>
    <w:rsid w:val="0AD73025"/>
    <w:rsid w:val="0BCE36B7"/>
    <w:rsid w:val="0EE53C4A"/>
    <w:rsid w:val="1202176E"/>
    <w:rsid w:val="13B04B27"/>
    <w:rsid w:val="1E516E43"/>
    <w:rsid w:val="20AB2FAF"/>
    <w:rsid w:val="2B850EBD"/>
    <w:rsid w:val="2BA609E4"/>
    <w:rsid w:val="32AF3FCF"/>
    <w:rsid w:val="3E4D6061"/>
    <w:rsid w:val="405054D6"/>
    <w:rsid w:val="45D63D6F"/>
    <w:rsid w:val="48AE7577"/>
    <w:rsid w:val="4B9B1FC9"/>
    <w:rsid w:val="4E33478B"/>
    <w:rsid w:val="58F14F4C"/>
    <w:rsid w:val="656C1E00"/>
    <w:rsid w:val="68953509"/>
    <w:rsid w:val="6C2B72C2"/>
    <w:rsid w:val="726E0A6A"/>
    <w:rsid w:val="731B5FDA"/>
    <w:rsid w:val="7B3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666</Characters>
  <Lines>10</Lines>
  <Paragraphs>3</Paragraphs>
  <TotalTime>11</TotalTime>
  <ScaleCrop>false</ScaleCrop>
  <LinksUpToDate>false</LinksUpToDate>
  <CharactersWithSpaces>687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2019-09-21T13:00:00Z</dcterms:created>
  <dc:creator>lenovo</dc:creator>
  <cp:lastModifiedBy>Gladiolus</cp:lastModifiedBy>
  <cp:lastPrinted>2021-09-29T06:05:00Z</cp:lastPrinted>
  <dcterms:modified xsi:type="dcterms:W3CDTF">2025-10-28T11:19:16Z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3132C587678C46F9931535486476EEDD_13</vt:lpwstr>
  </property>
  <property fmtid="{D5CDD505-2E9C-101B-9397-08002B2CF9AE}" pid="4" name="KSOTemplateDocerSaveRecord">
    <vt:lpwstr>eyJoZGlkIjoiN2NiMjcyYjBiNWM5ODQxYWY1OTIwMzlkMDk4NzkxYTQiLCJ1c2VySWQiOiI2MTg2MzA3ODUifQ==</vt:lpwstr>
  </property>
</Properties>
</file>